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20A" w:rsidRDefault="00CD620A" w:rsidP="00CD620A">
      <w:pPr>
        <w:tabs>
          <w:tab w:val="left" w:pos="653"/>
        </w:tabs>
        <w:spacing w:line="242" w:lineRule="auto"/>
        <w:ind w:right="212"/>
      </w:pPr>
    </w:p>
    <w:p w:rsidR="00CD620A" w:rsidRDefault="00CD620A" w:rsidP="00F93386">
      <w:pPr>
        <w:tabs>
          <w:tab w:val="left" w:pos="653"/>
        </w:tabs>
        <w:spacing w:line="360" w:lineRule="auto"/>
        <w:ind w:right="210"/>
        <w:jc w:val="center"/>
      </w:pPr>
      <w:r>
        <w:t xml:space="preserve">MODELLO A) DI CANDIDATURA PER LA NOMINA </w:t>
      </w:r>
      <w:r w:rsidR="00F93386">
        <w:t>A CONSIGLIERE DI AMMINISTRAZIONE O A COMPONENTE DEL COLLEGIO SINDACALE</w:t>
      </w:r>
    </w:p>
    <w:p w:rsidR="00CD620A" w:rsidRDefault="00CD620A" w:rsidP="00CD620A">
      <w:pPr>
        <w:tabs>
          <w:tab w:val="left" w:pos="653"/>
        </w:tabs>
        <w:spacing w:line="242" w:lineRule="auto"/>
        <w:ind w:right="212"/>
      </w:pPr>
    </w:p>
    <w:p w:rsidR="00CD620A" w:rsidRDefault="00CD620A" w:rsidP="00F93386">
      <w:pPr>
        <w:tabs>
          <w:tab w:val="left" w:pos="653"/>
        </w:tabs>
        <w:spacing w:line="360" w:lineRule="auto"/>
        <w:ind w:right="210"/>
        <w:jc w:val="right"/>
      </w:pPr>
      <w:r>
        <w:t>Spett.le Ambiente S.p.A.</w:t>
      </w:r>
    </w:p>
    <w:p w:rsidR="00CD620A" w:rsidRDefault="00CD620A" w:rsidP="00F93386">
      <w:pPr>
        <w:tabs>
          <w:tab w:val="left" w:pos="653"/>
        </w:tabs>
        <w:spacing w:line="360" w:lineRule="auto"/>
        <w:ind w:right="210"/>
        <w:jc w:val="right"/>
      </w:pPr>
      <w:r>
        <w:t xml:space="preserve">Via </w:t>
      </w:r>
      <w:proofErr w:type="spellStart"/>
      <w:r>
        <w:t>Montesecco</w:t>
      </w:r>
      <w:proofErr w:type="spellEnd"/>
      <w:r>
        <w:t xml:space="preserve"> 56/A</w:t>
      </w:r>
    </w:p>
    <w:p w:rsidR="00CD620A" w:rsidRDefault="00CD620A" w:rsidP="00F93386">
      <w:pPr>
        <w:tabs>
          <w:tab w:val="left" w:pos="653"/>
        </w:tabs>
        <w:spacing w:line="360" w:lineRule="auto"/>
        <w:ind w:right="210"/>
        <w:jc w:val="right"/>
      </w:pPr>
      <w:r>
        <w:t>65010 Spoltore</w:t>
      </w:r>
    </w:p>
    <w:p w:rsidR="00CD620A" w:rsidRDefault="00CD620A" w:rsidP="00CD620A">
      <w:pPr>
        <w:tabs>
          <w:tab w:val="left" w:pos="653"/>
        </w:tabs>
        <w:spacing w:line="360" w:lineRule="auto"/>
        <w:ind w:right="212"/>
      </w:pPr>
    </w:p>
    <w:p w:rsidR="00CD620A" w:rsidRDefault="00CD620A" w:rsidP="00CD620A">
      <w:pPr>
        <w:tabs>
          <w:tab w:val="left" w:pos="653"/>
        </w:tabs>
        <w:spacing w:line="360" w:lineRule="auto"/>
        <w:ind w:right="212"/>
      </w:pPr>
      <w:r>
        <w:t>Il/La sottoscritto/a ……………………………………………………………………………na</w:t>
      </w:r>
      <w:r>
        <w:t xml:space="preserve">to/a </w:t>
      </w:r>
      <w:proofErr w:type="spellStart"/>
      <w:r>
        <w:t>a</w:t>
      </w:r>
      <w:proofErr w:type="spellEnd"/>
      <w:r>
        <w:t>………………………………………………………… il</w:t>
      </w:r>
      <w:r>
        <w:t>…………………………</w:t>
      </w:r>
      <w:proofErr w:type="gramStart"/>
      <w:r>
        <w:t>…….</w:t>
      </w:r>
      <w:proofErr w:type="gramEnd"/>
      <w:r>
        <w:t xml:space="preserve">………... </w:t>
      </w:r>
      <w:proofErr w:type="gramStart"/>
      <w:r>
        <w:t>residente</w:t>
      </w:r>
      <w:proofErr w:type="gramEnd"/>
      <w:r>
        <w:t xml:space="preserve"> a ………………</w:t>
      </w:r>
      <w:r>
        <w:t>……………………………</w:t>
      </w:r>
      <w:r w:rsidR="004B29F5">
        <w:t>..…………</w:t>
      </w:r>
      <w:proofErr w:type="spellStart"/>
      <w:r w:rsidR="004B29F5">
        <w:t>c.a.p.</w:t>
      </w:r>
      <w:proofErr w:type="spellEnd"/>
      <w:r w:rsidR="004B29F5">
        <w:t>…………………………… via</w:t>
      </w:r>
      <w:bookmarkStart w:id="0" w:name="_GoBack"/>
      <w:bookmarkEnd w:id="0"/>
      <w:r>
        <w:t>……………………………………………………………………………………………… luogo in cui si desidera ricevere eventuali comunic</w:t>
      </w:r>
      <w:r>
        <w:t>azioni (se diverso dal luogo di residenza</w:t>
      </w:r>
      <w:r>
        <w:t>)</w:t>
      </w:r>
      <w:r>
        <w:t xml:space="preserve"> </w:t>
      </w:r>
      <w:r>
        <w:t>…………………………………………………………………………………………</w:t>
      </w:r>
      <w:r>
        <w:t>…. tel. ………………………………………………… fax</w:t>
      </w:r>
      <w:r>
        <w:t>…………………………………………... e-mail 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codice</w:t>
      </w:r>
      <w:proofErr w:type="gramEnd"/>
      <w:r>
        <w:t xml:space="preserve"> fiscale ………………………………………………………………………………………. </w:t>
      </w:r>
      <w:proofErr w:type="gramStart"/>
      <w:r>
        <w:t>presenta</w:t>
      </w:r>
      <w:proofErr w:type="gramEnd"/>
      <w:r>
        <w:t xml:space="preserve"> la propria candidatura per la seguente nomina: ………………………………………………………………………………………………………. </w:t>
      </w:r>
      <w:proofErr w:type="gramStart"/>
      <w:r>
        <w:t>( specificare</w:t>
      </w:r>
      <w:proofErr w:type="gramEnd"/>
      <w:r>
        <w:t xml:space="preserve"> l’organo: C. di A., </w:t>
      </w:r>
      <w:r>
        <w:t>Collegio Sindacale</w:t>
      </w:r>
      <w:r>
        <w:t>) a tal fine ai sensi degli artt. 46 e 47 del D.P.R. 28/12/2000, n. 445</w:t>
      </w:r>
      <w:r w:rsidRPr="00CD620A">
        <w:t xml:space="preserve"> </w:t>
      </w:r>
    </w:p>
    <w:p w:rsidR="00CD620A" w:rsidRPr="00CD620A" w:rsidRDefault="00CD620A" w:rsidP="00CD620A">
      <w:pPr>
        <w:tabs>
          <w:tab w:val="left" w:pos="653"/>
        </w:tabs>
        <w:spacing w:line="360" w:lineRule="auto"/>
        <w:ind w:right="212"/>
        <w:jc w:val="center"/>
        <w:rPr>
          <w:b/>
        </w:rPr>
      </w:pPr>
      <w:r w:rsidRPr="00CD620A">
        <w:rPr>
          <w:b/>
        </w:rPr>
        <w:t>DICHIARA</w:t>
      </w:r>
    </w:p>
    <w:p w:rsidR="00CD620A" w:rsidRPr="00F93386" w:rsidRDefault="00CD620A" w:rsidP="00CD620A">
      <w:pPr>
        <w:tabs>
          <w:tab w:val="left" w:pos="653"/>
        </w:tabs>
        <w:spacing w:line="360" w:lineRule="auto"/>
        <w:ind w:right="212"/>
        <w:jc w:val="both"/>
      </w:pPr>
      <w:r w:rsidRPr="00F93386">
        <w:t>Di essere in possesso:</w:t>
      </w:r>
    </w:p>
    <w:p w:rsidR="00CD620A" w:rsidRPr="00F93386" w:rsidRDefault="00CD620A" w:rsidP="00F93386">
      <w:pPr>
        <w:pStyle w:val="Paragrafoelenco"/>
        <w:numPr>
          <w:ilvl w:val="0"/>
          <w:numId w:val="3"/>
        </w:numPr>
        <w:tabs>
          <w:tab w:val="left" w:pos="653"/>
        </w:tabs>
        <w:spacing w:line="360" w:lineRule="auto"/>
        <w:ind w:right="212"/>
        <w:rPr>
          <w:sz w:val="24"/>
          <w:szCs w:val="24"/>
        </w:rPr>
      </w:pPr>
      <w:proofErr w:type="gramStart"/>
      <w:r w:rsidRPr="00F93386">
        <w:rPr>
          <w:sz w:val="24"/>
          <w:szCs w:val="24"/>
        </w:rPr>
        <w:t>dei</w:t>
      </w:r>
      <w:proofErr w:type="gramEnd"/>
      <w:r w:rsidRPr="00F93386">
        <w:rPr>
          <w:sz w:val="24"/>
          <w:szCs w:val="24"/>
        </w:rPr>
        <w:t xml:space="preserve"> requisiti per l’elezione a Consigliere Comunale ai sensi delle disposizioni del</w:t>
      </w:r>
      <w:r w:rsidRPr="00F93386">
        <w:rPr>
          <w:spacing w:val="40"/>
          <w:sz w:val="24"/>
          <w:szCs w:val="24"/>
        </w:rPr>
        <w:t xml:space="preserve"> </w:t>
      </w:r>
      <w:r w:rsidRPr="00F93386">
        <w:rPr>
          <w:sz w:val="24"/>
          <w:szCs w:val="24"/>
        </w:rPr>
        <w:t>D.lgs. 267/2000;</w:t>
      </w:r>
    </w:p>
    <w:p w:rsidR="00CD620A" w:rsidRPr="00F93386" w:rsidRDefault="00CD620A" w:rsidP="00F93386">
      <w:pPr>
        <w:pStyle w:val="Paragrafoelenco"/>
        <w:numPr>
          <w:ilvl w:val="0"/>
          <w:numId w:val="3"/>
        </w:numPr>
        <w:tabs>
          <w:tab w:val="left" w:pos="653"/>
        </w:tabs>
        <w:spacing w:before="21" w:line="360" w:lineRule="auto"/>
        <w:ind w:right="210"/>
        <w:rPr>
          <w:sz w:val="24"/>
          <w:szCs w:val="24"/>
        </w:rPr>
      </w:pPr>
      <w:proofErr w:type="gramStart"/>
      <w:r w:rsidRPr="00F93386">
        <w:rPr>
          <w:sz w:val="24"/>
          <w:szCs w:val="24"/>
        </w:rPr>
        <w:t>dei</w:t>
      </w:r>
      <w:proofErr w:type="gramEnd"/>
      <w:r w:rsidRPr="00F93386">
        <w:rPr>
          <w:sz w:val="24"/>
          <w:szCs w:val="24"/>
        </w:rPr>
        <w:t xml:space="preserve"> diritti civili e politici nonché delle doti di elevata qualità morale e di indipendenza di giudizio;</w:t>
      </w:r>
    </w:p>
    <w:p w:rsidR="00CD620A" w:rsidRPr="00F93386" w:rsidRDefault="00CD620A" w:rsidP="00F93386">
      <w:pPr>
        <w:pStyle w:val="Paragrafoelenco"/>
        <w:numPr>
          <w:ilvl w:val="0"/>
          <w:numId w:val="3"/>
        </w:numPr>
        <w:tabs>
          <w:tab w:val="left" w:pos="653"/>
        </w:tabs>
        <w:spacing w:before="21" w:line="360" w:lineRule="auto"/>
        <w:ind w:right="213"/>
        <w:rPr>
          <w:sz w:val="24"/>
          <w:szCs w:val="24"/>
        </w:rPr>
      </w:pPr>
      <w:proofErr w:type="gramStart"/>
      <w:r w:rsidRPr="00F93386">
        <w:rPr>
          <w:sz w:val="24"/>
          <w:szCs w:val="24"/>
        </w:rPr>
        <w:t>di</w:t>
      </w:r>
      <w:proofErr w:type="gramEnd"/>
      <w:r w:rsidRPr="00F93386">
        <w:rPr>
          <w:sz w:val="24"/>
          <w:szCs w:val="24"/>
        </w:rPr>
        <w:t xml:space="preserve"> titolo di studio di laurea triennale, specialistica o magistrale ovvero aver ricoperto negli ultimi dieci anni il ruolo di Sindaco e/o Assessore di Ente territoriale, per gli aspiranti componenti del Cda;</w:t>
      </w:r>
    </w:p>
    <w:p w:rsidR="00CD620A" w:rsidRPr="00F93386" w:rsidRDefault="00CD620A" w:rsidP="00F93386">
      <w:pPr>
        <w:pStyle w:val="Paragrafoelenco"/>
        <w:numPr>
          <w:ilvl w:val="0"/>
          <w:numId w:val="3"/>
        </w:numPr>
        <w:tabs>
          <w:tab w:val="left" w:pos="653"/>
        </w:tabs>
        <w:spacing w:before="21" w:line="360" w:lineRule="auto"/>
        <w:ind w:right="114"/>
        <w:rPr>
          <w:sz w:val="24"/>
          <w:szCs w:val="24"/>
        </w:rPr>
      </w:pPr>
      <w:proofErr w:type="gramStart"/>
      <w:r w:rsidRPr="00F93386">
        <w:rPr>
          <w:sz w:val="24"/>
          <w:szCs w:val="24"/>
        </w:rPr>
        <w:t>di</w:t>
      </w:r>
      <w:proofErr w:type="gramEnd"/>
      <w:r w:rsidRPr="00F93386">
        <w:rPr>
          <w:sz w:val="24"/>
          <w:szCs w:val="24"/>
        </w:rPr>
        <w:t xml:space="preserve"> </w:t>
      </w:r>
      <w:r w:rsidRPr="00F93386">
        <w:rPr>
          <w:sz w:val="24"/>
          <w:szCs w:val="24"/>
        </w:rPr>
        <w:t>iscrizione nel registro dei revisori legali e/o nella sezione A Commercialisti dell'albo dei dottori commercialisti e degli esperti contabili e/o nell'albo degli avvocati e/o nell'albo dei consulenti del lavoro, per gli aspiranti componenti del Collegio Sindacale;</w:t>
      </w:r>
    </w:p>
    <w:p w:rsidR="00CD620A" w:rsidRDefault="00CD620A" w:rsidP="00F93386">
      <w:pPr>
        <w:pStyle w:val="Paragrafoelenco"/>
        <w:numPr>
          <w:ilvl w:val="0"/>
          <w:numId w:val="3"/>
        </w:numPr>
        <w:tabs>
          <w:tab w:val="left" w:pos="653"/>
        </w:tabs>
        <w:spacing w:before="21" w:line="360" w:lineRule="auto"/>
        <w:ind w:right="213"/>
        <w:rPr>
          <w:sz w:val="24"/>
          <w:szCs w:val="24"/>
        </w:rPr>
      </w:pPr>
      <w:proofErr w:type="gramStart"/>
      <w:r w:rsidRPr="00F93386">
        <w:rPr>
          <w:sz w:val="24"/>
          <w:szCs w:val="24"/>
        </w:rPr>
        <w:t>una</w:t>
      </w:r>
      <w:proofErr w:type="gramEnd"/>
      <w:r w:rsidRPr="00F93386">
        <w:rPr>
          <w:sz w:val="24"/>
          <w:szCs w:val="24"/>
        </w:rPr>
        <w:t xml:space="preserve"> comprovata esperienza tecnica e/o amministrativa adeguata alle specifiche caratteristiche dell’attività da svolgere, per esperienze maturate presso aziende pubbliche o </w:t>
      </w:r>
      <w:r w:rsidRPr="00F93386">
        <w:rPr>
          <w:sz w:val="24"/>
          <w:szCs w:val="24"/>
        </w:rPr>
        <w:lastRenderedPageBreak/>
        <w:t>private, da documentare con</w:t>
      </w:r>
      <w:r w:rsidRPr="00F93386">
        <w:rPr>
          <w:spacing w:val="40"/>
          <w:sz w:val="24"/>
          <w:szCs w:val="24"/>
        </w:rPr>
        <w:t xml:space="preserve"> </w:t>
      </w:r>
      <w:r w:rsidRPr="00F93386">
        <w:rPr>
          <w:i/>
          <w:sz w:val="24"/>
          <w:szCs w:val="24"/>
        </w:rPr>
        <w:t>curriculum</w:t>
      </w:r>
      <w:r w:rsidRPr="00F93386">
        <w:rPr>
          <w:sz w:val="24"/>
          <w:szCs w:val="24"/>
        </w:rPr>
        <w:t xml:space="preserve"> </w:t>
      </w:r>
      <w:r w:rsidRPr="00F93386">
        <w:rPr>
          <w:i/>
          <w:sz w:val="24"/>
          <w:szCs w:val="24"/>
        </w:rPr>
        <w:t>vitae</w:t>
      </w:r>
      <w:r w:rsidRPr="00F93386">
        <w:rPr>
          <w:sz w:val="24"/>
          <w:szCs w:val="24"/>
        </w:rPr>
        <w:t>;</w:t>
      </w:r>
    </w:p>
    <w:p w:rsidR="00CD620A" w:rsidRPr="00F93386" w:rsidRDefault="00CD620A" w:rsidP="00F93386">
      <w:pPr>
        <w:pStyle w:val="Paragrafoelenco"/>
        <w:numPr>
          <w:ilvl w:val="0"/>
          <w:numId w:val="3"/>
        </w:numPr>
        <w:tabs>
          <w:tab w:val="left" w:pos="653"/>
        </w:tabs>
        <w:spacing w:before="21" w:line="360" w:lineRule="auto"/>
        <w:ind w:right="213"/>
        <w:rPr>
          <w:sz w:val="24"/>
          <w:szCs w:val="24"/>
        </w:rPr>
      </w:pPr>
      <w:proofErr w:type="gramStart"/>
      <w:r w:rsidRPr="00F93386">
        <w:rPr>
          <w:sz w:val="24"/>
          <w:szCs w:val="24"/>
        </w:rPr>
        <w:t>dei</w:t>
      </w:r>
      <w:proofErr w:type="gramEnd"/>
      <w:r w:rsidRPr="00F93386">
        <w:rPr>
          <w:sz w:val="24"/>
          <w:szCs w:val="24"/>
        </w:rPr>
        <w:t xml:space="preserve"> requisiti di onorabilità, professionalità ed autonomia di cui all’art. 11 D.lgs. n. </w:t>
      </w:r>
      <w:r w:rsidRPr="00F93386">
        <w:rPr>
          <w:spacing w:val="-2"/>
          <w:sz w:val="24"/>
          <w:szCs w:val="24"/>
        </w:rPr>
        <w:t>175/2016.</w:t>
      </w:r>
      <w:r w:rsidR="00F93386">
        <w:rPr>
          <w:spacing w:val="-2"/>
          <w:sz w:val="24"/>
          <w:szCs w:val="24"/>
        </w:rPr>
        <w:br/>
      </w:r>
      <w:r w:rsidR="00F93386" w:rsidRPr="00F93386">
        <w:rPr>
          <w:b/>
          <w:spacing w:val="-2"/>
          <w:sz w:val="24"/>
          <w:szCs w:val="24"/>
        </w:rPr>
        <w:t xml:space="preserve">DICHIARA </w:t>
      </w:r>
      <w:r w:rsidR="00F93386">
        <w:rPr>
          <w:b/>
          <w:spacing w:val="-2"/>
          <w:sz w:val="24"/>
          <w:szCs w:val="24"/>
        </w:rPr>
        <w:t>ALTRESI’</w:t>
      </w:r>
      <w:r w:rsidR="00F93386" w:rsidRPr="00F93386">
        <w:rPr>
          <w:b/>
          <w:spacing w:val="-2"/>
          <w:sz w:val="24"/>
          <w:szCs w:val="24"/>
        </w:rPr>
        <w:t>:</w:t>
      </w:r>
    </w:p>
    <w:p w:rsidR="00F93386" w:rsidRPr="00F93386" w:rsidRDefault="00F93386" w:rsidP="00F93386">
      <w:pPr>
        <w:pStyle w:val="Paragrafoelenco"/>
        <w:numPr>
          <w:ilvl w:val="0"/>
          <w:numId w:val="3"/>
        </w:numPr>
        <w:tabs>
          <w:tab w:val="left" w:pos="653"/>
        </w:tabs>
        <w:spacing w:before="21" w:line="360" w:lineRule="auto"/>
        <w:ind w:right="213"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non incorrere in nessuna delle condizioni di </w:t>
      </w:r>
      <w:proofErr w:type="spellStart"/>
      <w:r>
        <w:rPr>
          <w:sz w:val="24"/>
        </w:rPr>
        <w:t>inconferibilità</w:t>
      </w:r>
      <w:proofErr w:type="spellEnd"/>
      <w:r>
        <w:rPr>
          <w:sz w:val="24"/>
        </w:rPr>
        <w:t xml:space="preserve"> e incompatibilità </w:t>
      </w:r>
      <w:r w:rsidR="004B29F5">
        <w:rPr>
          <w:sz w:val="24"/>
        </w:rPr>
        <w:t>( D..</w:t>
      </w:r>
      <w:proofErr w:type="spellStart"/>
      <w:r w:rsidR="004B29F5">
        <w:rPr>
          <w:sz w:val="24"/>
        </w:rPr>
        <w:t>Lgs</w:t>
      </w:r>
      <w:proofErr w:type="spellEnd"/>
      <w:r w:rsidR="004B29F5">
        <w:rPr>
          <w:sz w:val="24"/>
        </w:rPr>
        <w:t xml:space="preserve"> 39/2013 ) </w:t>
      </w:r>
      <w:r>
        <w:rPr>
          <w:sz w:val="24"/>
        </w:rPr>
        <w:t>di incarichi presso le pubbliche amministrazioni e presso gli enti privati in controllo pubblico;</w:t>
      </w:r>
    </w:p>
    <w:p w:rsidR="00F93386" w:rsidRDefault="00F93386" w:rsidP="00CD620A">
      <w:pPr>
        <w:pStyle w:val="Corpotesto"/>
        <w:spacing w:line="360" w:lineRule="auto"/>
        <w:ind w:left="292"/>
        <w:jc w:val="both"/>
      </w:pPr>
    </w:p>
    <w:p w:rsidR="00F93386" w:rsidRDefault="00F93386" w:rsidP="00CD620A">
      <w:pPr>
        <w:pStyle w:val="Corpotesto"/>
        <w:spacing w:line="360" w:lineRule="auto"/>
        <w:ind w:left="292"/>
        <w:jc w:val="both"/>
      </w:pPr>
      <w:r>
        <w:t>…………………</w:t>
      </w:r>
      <w:proofErr w:type="gramStart"/>
      <w:r>
        <w:t>…….</w:t>
      </w:r>
      <w:proofErr w:type="gramEnd"/>
      <w:r>
        <w:t xml:space="preserve">, lì ……………………… </w:t>
      </w:r>
    </w:p>
    <w:p w:rsidR="00CD620A" w:rsidRPr="00F93386" w:rsidRDefault="00F93386" w:rsidP="00F93386">
      <w:pPr>
        <w:pStyle w:val="Corpotesto"/>
        <w:spacing w:line="360" w:lineRule="auto"/>
        <w:ind w:left="5248"/>
        <w:jc w:val="both"/>
      </w:pPr>
      <w:r>
        <w:t>Firma ……………………………………</w:t>
      </w:r>
    </w:p>
    <w:p w:rsidR="00DE1770" w:rsidRPr="00CD620A" w:rsidRDefault="00DE1770" w:rsidP="00CD620A">
      <w:pPr>
        <w:spacing w:line="360" w:lineRule="auto"/>
      </w:pPr>
    </w:p>
    <w:sectPr w:rsidR="00DE1770" w:rsidRPr="00CD62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555DE"/>
    <w:multiLevelType w:val="hybridMultilevel"/>
    <w:tmpl w:val="C8643DA2"/>
    <w:lvl w:ilvl="0" w:tplc="EEC22ADC">
      <w:start w:val="1"/>
      <w:numFmt w:val="decimal"/>
      <w:lvlText w:val="%1."/>
      <w:lvlJc w:val="left"/>
      <w:pPr>
        <w:ind w:left="65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B344EEB0">
      <w:numFmt w:val="bullet"/>
      <w:lvlText w:val="•"/>
      <w:lvlJc w:val="left"/>
      <w:pPr>
        <w:ind w:left="1608" w:hanging="360"/>
      </w:pPr>
      <w:rPr>
        <w:rFonts w:hint="default"/>
        <w:lang w:val="it-IT" w:eastAsia="en-US" w:bidi="ar-SA"/>
      </w:rPr>
    </w:lvl>
    <w:lvl w:ilvl="2" w:tplc="5E44BE28">
      <w:numFmt w:val="bullet"/>
      <w:lvlText w:val="•"/>
      <w:lvlJc w:val="left"/>
      <w:pPr>
        <w:ind w:left="2556" w:hanging="360"/>
      </w:pPr>
      <w:rPr>
        <w:rFonts w:hint="default"/>
        <w:lang w:val="it-IT" w:eastAsia="en-US" w:bidi="ar-SA"/>
      </w:rPr>
    </w:lvl>
    <w:lvl w:ilvl="3" w:tplc="9306BDBC">
      <w:numFmt w:val="bullet"/>
      <w:lvlText w:val="•"/>
      <w:lvlJc w:val="left"/>
      <w:pPr>
        <w:ind w:left="3504" w:hanging="360"/>
      </w:pPr>
      <w:rPr>
        <w:rFonts w:hint="default"/>
        <w:lang w:val="it-IT" w:eastAsia="en-US" w:bidi="ar-SA"/>
      </w:rPr>
    </w:lvl>
    <w:lvl w:ilvl="4" w:tplc="6C346648">
      <w:numFmt w:val="bullet"/>
      <w:lvlText w:val="•"/>
      <w:lvlJc w:val="left"/>
      <w:pPr>
        <w:ind w:left="4452" w:hanging="360"/>
      </w:pPr>
      <w:rPr>
        <w:rFonts w:hint="default"/>
        <w:lang w:val="it-IT" w:eastAsia="en-US" w:bidi="ar-SA"/>
      </w:rPr>
    </w:lvl>
    <w:lvl w:ilvl="5" w:tplc="34B2F5C8">
      <w:numFmt w:val="bullet"/>
      <w:lvlText w:val="•"/>
      <w:lvlJc w:val="left"/>
      <w:pPr>
        <w:ind w:left="5400" w:hanging="360"/>
      </w:pPr>
      <w:rPr>
        <w:rFonts w:hint="default"/>
        <w:lang w:val="it-IT" w:eastAsia="en-US" w:bidi="ar-SA"/>
      </w:rPr>
    </w:lvl>
    <w:lvl w:ilvl="6" w:tplc="7F045584">
      <w:numFmt w:val="bullet"/>
      <w:lvlText w:val="•"/>
      <w:lvlJc w:val="left"/>
      <w:pPr>
        <w:ind w:left="6348" w:hanging="360"/>
      </w:pPr>
      <w:rPr>
        <w:rFonts w:hint="default"/>
        <w:lang w:val="it-IT" w:eastAsia="en-US" w:bidi="ar-SA"/>
      </w:rPr>
    </w:lvl>
    <w:lvl w:ilvl="7" w:tplc="41FE3FC6">
      <w:numFmt w:val="bullet"/>
      <w:lvlText w:val="•"/>
      <w:lvlJc w:val="left"/>
      <w:pPr>
        <w:ind w:left="7296" w:hanging="360"/>
      </w:pPr>
      <w:rPr>
        <w:rFonts w:hint="default"/>
        <w:lang w:val="it-IT" w:eastAsia="en-US" w:bidi="ar-SA"/>
      </w:rPr>
    </w:lvl>
    <w:lvl w:ilvl="8" w:tplc="1D9A2196">
      <w:numFmt w:val="bullet"/>
      <w:lvlText w:val="•"/>
      <w:lvlJc w:val="left"/>
      <w:pPr>
        <w:ind w:left="824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7F0648A"/>
    <w:multiLevelType w:val="hybridMultilevel"/>
    <w:tmpl w:val="8932CDB2"/>
    <w:lvl w:ilvl="0" w:tplc="D25818B4">
      <w:numFmt w:val="bullet"/>
      <w:lvlText w:val=""/>
      <w:lvlJc w:val="left"/>
      <w:pPr>
        <w:ind w:left="6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3274F5BC">
      <w:numFmt w:val="bullet"/>
      <w:lvlText w:val="•"/>
      <w:lvlJc w:val="left"/>
      <w:pPr>
        <w:ind w:left="1608" w:hanging="360"/>
      </w:pPr>
      <w:rPr>
        <w:rFonts w:hint="default"/>
        <w:lang w:val="it-IT" w:eastAsia="en-US" w:bidi="ar-SA"/>
      </w:rPr>
    </w:lvl>
    <w:lvl w:ilvl="2" w:tplc="BBF41C34">
      <w:numFmt w:val="bullet"/>
      <w:lvlText w:val="•"/>
      <w:lvlJc w:val="left"/>
      <w:pPr>
        <w:ind w:left="2556" w:hanging="360"/>
      </w:pPr>
      <w:rPr>
        <w:rFonts w:hint="default"/>
        <w:lang w:val="it-IT" w:eastAsia="en-US" w:bidi="ar-SA"/>
      </w:rPr>
    </w:lvl>
    <w:lvl w:ilvl="3" w:tplc="555882A4">
      <w:numFmt w:val="bullet"/>
      <w:lvlText w:val="•"/>
      <w:lvlJc w:val="left"/>
      <w:pPr>
        <w:ind w:left="3504" w:hanging="360"/>
      </w:pPr>
      <w:rPr>
        <w:rFonts w:hint="default"/>
        <w:lang w:val="it-IT" w:eastAsia="en-US" w:bidi="ar-SA"/>
      </w:rPr>
    </w:lvl>
    <w:lvl w:ilvl="4" w:tplc="342869CC">
      <w:numFmt w:val="bullet"/>
      <w:lvlText w:val="•"/>
      <w:lvlJc w:val="left"/>
      <w:pPr>
        <w:ind w:left="4452" w:hanging="360"/>
      </w:pPr>
      <w:rPr>
        <w:rFonts w:hint="default"/>
        <w:lang w:val="it-IT" w:eastAsia="en-US" w:bidi="ar-SA"/>
      </w:rPr>
    </w:lvl>
    <w:lvl w:ilvl="5" w:tplc="2F44B438">
      <w:numFmt w:val="bullet"/>
      <w:lvlText w:val="•"/>
      <w:lvlJc w:val="left"/>
      <w:pPr>
        <w:ind w:left="5400" w:hanging="360"/>
      </w:pPr>
      <w:rPr>
        <w:rFonts w:hint="default"/>
        <w:lang w:val="it-IT" w:eastAsia="en-US" w:bidi="ar-SA"/>
      </w:rPr>
    </w:lvl>
    <w:lvl w:ilvl="6" w:tplc="7BBEC01A">
      <w:numFmt w:val="bullet"/>
      <w:lvlText w:val="•"/>
      <w:lvlJc w:val="left"/>
      <w:pPr>
        <w:ind w:left="6348" w:hanging="360"/>
      </w:pPr>
      <w:rPr>
        <w:rFonts w:hint="default"/>
        <w:lang w:val="it-IT" w:eastAsia="en-US" w:bidi="ar-SA"/>
      </w:rPr>
    </w:lvl>
    <w:lvl w:ilvl="7" w:tplc="3D0A3BBE">
      <w:numFmt w:val="bullet"/>
      <w:lvlText w:val="•"/>
      <w:lvlJc w:val="left"/>
      <w:pPr>
        <w:ind w:left="7296" w:hanging="360"/>
      </w:pPr>
      <w:rPr>
        <w:rFonts w:hint="default"/>
        <w:lang w:val="it-IT" w:eastAsia="en-US" w:bidi="ar-SA"/>
      </w:rPr>
    </w:lvl>
    <w:lvl w:ilvl="8" w:tplc="670000F0">
      <w:numFmt w:val="bullet"/>
      <w:lvlText w:val="•"/>
      <w:lvlJc w:val="left"/>
      <w:pPr>
        <w:ind w:left="824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9085D07"/>
    <w:multiLevelType w:val="hybridMultilevel"/>
    <w:tmpl w:val="36826796"/>
    <w:lvl w:ilvl="0" w:tplc="D840CF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0A"/>
    <w:rsid w:val="001E38B0"/>
    <w:rsid w:val="004B29F5"/>
    <w:rsid w:val="00CD620A"/>
    <w:rsid w:val="00DE1770"/>
    <w:rsid w:val="00F9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08311-D8CA-483A-AC37-2321FF38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38B0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E38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1E38B0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1E38B0"/>
    <w:pPr>
      <w:keepNext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1E38B0"/>
    <w:pPr>
      <w:keepNext/>
      <w:jc w:val="center"/>
      <w:outlineLvl w:val="3"/>
    </w:pPr>
    <w:rPr>
      <w:rFonts w:ascii="Algerian" w:hAnsi="Algerian"/>
      <w:sz w:val="36"/>
    </w:rPr>
  </w:style>
  <w:style w:type="paragraph" w:styleId="Titolo5">
    <w:name w:val="heading 5"/>
    <w:basedOn w:val="Normale"/>
    <w:next w:val="Normale"/>
    <w:link w:val="Titolo5Carattere"/>
    <w:qFormat/>
    <w:rsid w:val="001E38B0"/>
    <w:pPr>
      <w:keepNext/>
      <w:jc w:val="center"/>
      <w:outlineLvl w:val="4"/>
    </w:pPr>
    <w:rPr>
      <w:rFonts w:ascii="Algerian" w:hAnsi="Algeri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E38B0"/>
    <w:rPr>
      <w:rFonts w:ascii="Arial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E38B0"/>
    <w:rPr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E38B0"/>
    <w:rPr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E38B0"/>
    <w:rPr>
      <w:rFonts w:ascii="Algerian" w:hAnsi="Algerian"/>
      <w:sz w:val="36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1E38B0"/>
    <w:rPr>
      <w:rFonts w:ascii="Algerian" w:hAnsi="Algeri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1E38B0"/>
    <w:pPr>
      <w:jc w:val="center"/>
    </w:pPr>
    <w:rPr>
      <w:rFonts w:ascii="Algerian" w:hAnsi="Algerian"/>
      <w:sz w:val="36"/>
    </w:rPr>
  </w:style>
  <w:style w:type="character" w:customStyle="1" w:styleId="TitoloCarattere">
    <w:name w:val="Titolo Carattere"/>
    <w:basedOn w:val="Carpredefinitoparagrafo"/>
    <w:link w:val="Titolo"/>
    <w:rsid w:val="001E38B0"/>
    <w:rPr>
      <w:rFonts w:ascii="Algerian" w:hAnsi="Algerian"/>
      <w:sz w:val="36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CD620A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D620A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CD620A"/>
    <w:pPr>
      <w:widowControl w:val="0"/>
      <w:autoSpaceDE w:val="0"/>
      <w:autoSpaceDN w:val="0"/>
      <w:ind w:left="720" w:right="211" w:hanging="428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2022-07-14T06:55:00Z</dcterms:created>
  <dcterms:modified xsi:type="dcterms:W3CDTF">2022-07-14T07:20:00Z</dcterms:modified>
</cp:coreProperties>
</file>